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57" w:rsidRPr="00337812" w:rsidRDefault="00E76257" w:rsidP="00E76257">
      <w:pPr>
        <w:pStyle w:val="a3"/>
        <w:jc w:val="center"/>
        <w:rPr>
          <w:b/>
          <w:bCs/>
        </w:rPr>
      </w:pPr>
      <w:r w:rsidRPr="00337812">
        <w:rPr>
          <w:b/>
          <w:bCs/>
        </w:rPr>
        <w:t>Аудиторское заключение</w:t>
      </w:r>
    </w:p>
    <w:p w:rsidR="00E76257" w:rsidRPr="00337812" w:rsidRDefault="00E76257" w:rsidP="00DE5F22">
      <w:pPr>
        <w:pStyle w:val="a3"/>
        <w:spacing w:before="120" w:beforeAutospacing="0" w:after="120" w:afterAutospacing="0"/>
        <w:ind w:firstLine="709"/>
        <w:jc w:val="both"/>
      </w:pPr>
      <w:r w:rsidRPr="00337812">
        <w:t>В соответствии со статьей 18 Федерального</w:t>
      </w:r>
      <w:r w:rsidR="00436176" w:rsidRPr="00337812">
        <w:t xml:space="preserve"> закона от 06.12.2011 № 402-ФЗ «О бухгалтерском учете»</w:t>
      </w:r>
      <w:r w:rsidRPr="00337812">
        <w:t xml:space="preserve"> экономические субъекты, которые подлежат обязательному аудиту, обязаны представлять аудиторские заключения о бухгалтерской отчетности (далее – аудиторские заключения) в органы государственной статистики по месту государственной регистрации. </w:t>
      </w:r>
    </w:p>
    <w:p w:rsidR="000441F5" w:rsidRPr="006D7E4F" w:rsidRDefault="00F65903" w:rsidP="00DE5F22">
      <w:pPr>
        <w:spacing w:before="120" w:after="120" w:line="240" w:lineRule="auto"/>
        <w:ind w:firstLine="709"/>
        <w:jc w:val="both"/>
        <w:rPr>
          <w:rFonts w:ascii="Times New Roman" w:eastAsia="Times New Roman" w:hAnsi="Times New Roman" w:cs="Times New Roman"/>
          <w:sz w:val="24"/>
          <w:szCs w:val="24"/>
          <w:lang w:eastAsia="ru-RU"/>
        </w:rPr>
      </w:pPr>
      <w:r w:rsidRPr="00DE5F22">
        <w:rPr>
          <w:rFonts w:ascii="Times New Roman" w:eastAsia="Times New Roman" w:hAnsi="Times New Roman" w:cs="Times New Roman"/>
          <w:b/>
          <w:sz w:val="24"/>
          <w:szCs w:val="24"/>
          <w:lang w:eastAsia="ru-RU"/>
        </w:rPr>
        <w:t>Обязательный аудит проводится</w:t>
      </w:r>
      <w:r w:rsidRPr="00337812">
        <w:rPr>
          <w:rFonts w:ascii="Times New Roman" w:eastAsia="Times New Roman" w:hAnsi="Times New Roman" w:cs="Times New Roman"/>
          <w:sz w:val="24"/>
          <w:szCs w:val="24"/>
          <w:lang w:eastAsia="ru-RU"/>
        </w:rPr>
        <w:t xml:space="preserve"> в соответствии</w:t>
      </w:r>
      <w:r w:rsidR="00400E41" w:rsidRPr="00337812">
        <w:rPr>
          <w:rFonts w:ascii="Times New Roman" w:eastAsia="Times New Roman" w:hAnsi="Times New Roman" w:cs="Times New Roman"/>
          <w:sz w:val="24"/>
          <w:szCs w:val="24"/>
          <w:lang w:eastAsia="ru-RU"/>
        </w:rPr>
        <w:t xml:space="preserve"> с </w:t>
      </w:r>
      <w:proofErr w:type="gramStart"/>
      <w:r w:rsidR="00400E41" w:rsidRPr="006D7E4F">
        <w:rPr>
          <w:rStyle w:val="a4"/>
          <w:rFonts w:ascii="Times New Roman" w:eastAsiaTheme="minorEastAsia" w:hAnsi="Times New Roman" w:cs="Times New Roman"/>
          <w:bCs/>
          <w:sz w:val="24"/>
          <w:szCs w:val="24"/>
        </w:rPr>
        <w:t>ч</w:t>
      </w:r>
      <w:proofErr w:type="gramEnd"/>
      <w:r w:rsidR="00400E41" w:rsidRPr="006D7E4F">
        <w:rPr>
          <w:rStyle w:val="a4"/>
          <w:rFonts w:ascii="Times New Roman" w:eastAsiaTheme="minorEastAsia" w:hAnsi="Times New Roman" w:cs="Times New Roman"/>
          <w:bCs/>
          <w:sz w:val="24"/>
          <w:szCs w:val="24"/>
        </w:rPr>
        <w:t>.</w:t>
      </w:r>
      <w:r w:rsidR="006315AC" w:rsidRPr="006D7E4F">
        <w:rPr>
          <w:rStyle w:val="a4"/>
          <w:rFonts w:ascii="Times New Roman" w:eastAsiaTheme="minorEastAsia" w:hAnsi="Times New Roman" w:cs="Times New Roman"/>
          <w:bCs/>
          <w:sz w:val="24"/>
          <w:szCs w:val="24"/>
        </w:rPr>
        <w:t xml:space="preserve"> </w:t>
      </w:r>
      <w:r w:rsidR="00400E41" w:rsidRPr="006D7E4F">
        <w:rPr>
          <w:rStyle w:val="a4"/>
          <w:rFonts w:ascii="Times New Roman" w:eastAsiaTheme="minorEastAsia" w:hAnsi="Times New Roman" w:cs="Times New Roman"/>
          <w:bCs/>
          <w:sz w:val="24"/>
          <w:szCs w:val="24"/>
        </w:rPr>
        <w:t xml:space="preserve">1 ст. 5 </w:t>
      </w:r>
      <w:r w:rsidR="00400E41" w:rsidRPr="006D7E4F">
        <w:rPr>
          <w:rStyle w:val="a4"/>
          <w:rFonts w:ascii="Times New Roman" w:eastAsiaTheme="minorEastAsia" w:hAnsi="Times New Roman" w:cs="Times New Roman"/>
          <w:bCs/>
          <w:sz w:val="24"/>
          <w:szCs w:val="24"/>
          <w:lang w:eastAsia="ru-RU"/>
        </w:rPr>
        <w:t>Федерального закона от 30.12.2008г. № 307-ФЗ «Об аудиторской деятельности»</w:t>
      </w:r>
      <w:r w:rsidR="006D7E4F">
        <w:rPr>
          <w:rFonts w:ascii="Times New Roman" w:hAnsi="Times New Roman" w:cs="Times New Roman"/>
          <w:sz w:val="24"/>
          <w:szCs w:val="24"/>
        </w:rPr>
        <w:t xml:space="preserve"> </w:t>
      </w:r>
      <w:r w:rsidR="000441F5" w:rsidRPr="00DE5F22">
        <w:rPr>
          <w:rFonts w:ascii="Times New Roman" w:hAnsi="Times New Roman" w:cs="Times New Roman"/>
          <w:b/>
          <w:sz w:val="24"/>
          <w:szCs w:val="24"/>
        </w:rPr>
        <w:t>в случаях</w:t>
      </w:r>
      <w:r w:rsidR="000441F5" w:rsidRPr="00337812">
        <w:rPr>
          <w:rFonts w:ascii="Times New Roman" w:hAnsi="Times New Roman" w:cs="Times New Roman"/>
          <w:sz w:val="24"/>
          <w:szCs w:val="24"/>
        </w:rPr>
        <w:t>:</w:t>
      </w:r>
    </w:p>
    <w:p w:rsidR="000441F5" w:rsidRPr="00337812" w:rsidRDefault="000441F5" w:rsidP="006D7E4F">
      <w:pPr>
        <w:pStyle w:val="ConsPlusNormal"/>
        <w:ind w:firstLine="540"/>
        <w:jc w:val="both"/>
        <w:rPr>
          <w:rFonts w:ascii="Times New Roman" w:hAnsi="Times New Roman" w:cs="Times New Roman"/>
          <w:sz w:val="24"/>
          <w:szCs w:val="24"/>
        </w:rPr>
      </w:pPr>
      <w:r w:rsidRPr="00337812">
        <w:rPr>
          <w:rFonts w:ascii="Times New Roman" w:hAnsi="Times New Roman" w:cs="Times New Roman"/>
          <w:sz w:val="24"/>
          <w:szCs w:val="24"/>
        </w:rPr>
        <w:t>1) если организация имеет организационно-правовую форму акционерного общества;</w:t>
      </w:r>
    </w:p>
    <w:p w:rsidR="000441F5" w:rsidRPr="00337812" w:rsidRDefault="000441F5" w:rsidP="006D7E4F">
      <w:pPr>
        <w:pStyle w:val="ConsPlusNormal"/>
        <w:jc w:val="both"/>
        <w:rPr>
          <w:rFonts w:ascii="Times New Roman" w:hAnsi="Times New Roman" w:cs="Times New Roman"/>
          <w:sz w:val="24"/>
          <w:szCs w:val="24"/>
        </w:rPr>
      </w:pPr>
      <w:r w:rsidRPr="00337812">
        <w:rPr>
          <w:rFonts w:ascii="Times New Roman" w:hAnsi="Times New Roman" w:cs="Times New Roman"/>
          <w:sz w:val="24"/>
          <w:szCs w:val="24"/>
        </w:rPr>
        <w:t>(в ред. Федера</w:t>
      </w:r>
      <w:r w:rsidR="006D7E4F">
        <w:rPr>
          <w:rFonts w:ascii="Times New Roman" w:hAnsi="Times New Roman" w:cs="Times New Roman"/>
          <w:sz w:val="24"/>
          <w:szCs w:val="24"/>
        </w:rPr>
        <w:t>льного закона от 01.12.2014 №</w:t>
      </w:r>
      <w:r w:rsidRPr="00337812">
        <w:rPr>
          <w:rFonts w:ascii="Times New Roman" w:hAnsi="Times New Roman" w:cs="Times New Roman"/>
          <w:sz w:val="24"/>
          <w:szCs w:val="24"/>
        </w:rPr>
        <w:t xml:space="preserve"> 403-ФЗ)</w:t>
      </w:r>
    </w:p>
    <w:p w:rsidR="000441F5" w:rsidRPr="00337812" w:rsidRDefault="000441F5" w:rsidP="006D7E4F">
      <w:pPr>
        <w:pStyle w:val="ConsPlusNormal"/>
        <w:ind w:firstLine="540"/>
        <w:jc w:val="both"/>
        <w:rPr>
          <w:rFonts w:ascii="Times New Roman" w:hAnsi="Times New Roman" w:cs="Times New Roman"/>
          <w:sz w:val="24"/>
          <w:szCs w:val="24"/>
        </w:rPr>
      </w:pPr>
      <w:r w:rsidRPr="00337812">
        <w:rPr>
          <w:rFonts w:ascii="Times New Roman" w:hAnsi="Times New Roman" w:cs="Times New Roman"/>
          <w:sz w:val="24"/>
          <w:szCs w:val="24"/>
        </w:rPr>
        <w:t>2) если ценные бумаги организации допущены к организованным торгам;</w:t>
      </w:r>
    </w:p>
    <w:p w:rsidR="000441F5" w:rsidRPr="00337812" w:rsidRDefault="000441F5" w:rsidP="006D7E4F">
      <w:pPr>
        <w:pStyle w:val="ConsPlusNormal"/>
        <w:jc w:val="both"/>
        <w:rPr>
          <w:rFonts w:ascii="Times New Roman" w:hAnsi="Times New Roman" w:cs="Times New Roman"/>
          <w:sz w:val="24"/>
          <w:szCs w:val="24"/>
        </w:rPr>
      </w:pPr>
      <w:r w:rsidRPr="00337812">
        <w:rPr>
          <w:rFonts w:ascii="Times New Roman" w:hAnsi="Times New Roman" w:cs="Times New Roman"/>
          <w:sz w:val="24"/>
          <w:szCs w:val="24"/>
        </w:rPr>
        <w:t>(в ред. Фед</w:t>
      </w:r>
      <w:r w:rsidR="006D7E4F">
        <w:rPr>
          <w:rFonts w:ascii="Times New Roman" w:hAnsi="Times New Roman" w:cs="Times New Roman"/>
          <w:sz w:val="24"/>
          <w:szCs w:val="24"/>
        </w:rPr>
        <w:t>еральных законов от 21.11.2011 № 327-ФЗ, от 01.12.2014 №</w:t>
      </w:r>
      <w:r w:rsidRPr="00337812">
        <w:rPr>
          <w:rFonts w:ascii="Times New Roman" w:hAnsi="Times New Roman" w:cs="Times New Roman"/>
          <w:sz w:val="24"/>
          <w:szCs w:val="24"/>
        </w:rPr>
        <w:t xml:space="preserve"> 403-ФЗ)</w:t>
      </w:r>
    </w:p>
    <w:p w:rsidR="000441F5" w:rsidRPr="00337812" w:rsidRDefault="000441F5" w:rsidP="006D7E4F">
      <w:pPr>
        <w:pStyle w:val="ConsPlusNormal"/>
        <w:ind w:firstLine="540"/>
        <w:jc w:val="both"/>
        <w:rPr>
          <w:rFonts w:ascii="Times New Roman" w:hAnsi="Times New Roman" w:cs="Times New Roman"/>
          <w:sz w:val="24"/>
          <w:szCs w:val="24"/>
        </w:rPr>
      </w:pPr>
      <w:proofErr w:type="gramStart"/>
      <w:r w:rsidRPr="00337812">
        <w:rPr>
          <w:rFonts w:ascii="Times New Roman" w:hAnsi="Times New Roman" w:cs="Times New Roman"/>
          <w:sz w:val="24"/>
          <w:szCs w:val="24"/>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roofErr w:type="gramEnd"/>
    </w:p>
    <w:p w:rsidR="000441F5" w:rsidRPr="00337812" w:rsidRDefault="000441F5" w:rsidP="006D7E4F">
      <w:pPr>
        <w:pStyle w:val="ConsPlusNormal"/>
        <w:jc w:val="both"/>
        <w:rPr>
          <w:rFonts w:ascii="Times New Roman" w:hAnsi="Times New Roman" w:cs="Times New Roman"/>
          <w:sz w:val="24"/>
          <w:szCs w:val="24"/>
        </w:rPr>
      </w:pPr>
      <w:r w:rsidRPr="00337812">
        <w:rPr>
          <w:rFonts w:ascii="Times New Roman" w:hAnsi="Times New Roman" w:cs="Times New Roman"/>
          <w:sz w:val="24"/>
          <w:szCs w:val="24"/>
        </w:rPr>
        <w:t>(в ред. Фед</w:t>
      </w:r>
      <w:r w:rsidR="006D7E4F">
        <w:rPr>
          <w:rFonts w:ascii="Times New Roman" w:hAnsi="Times New Roman" w:cs="Times New Roman"/>
          <w:sz w:val="24"/>
          <w:szCs w:val="24"/>
        </w:rPr>
        <w:t>ерального закона от 21.11.2011 №</w:t>
      </w:r>
      <w:r w:rsidRPr="00337812">
        <w:rPr>
          <w:rFonts w:ascii="Times New Roman" w:hAnsi="Times New Roman" w:cs="Times New Roman"/>
          <w:sz w:val="24"/>
          <w:szCs w:val="24"/>
        </w:rPr>
        <w:t xml:space="preserve"> 327-ФЗ)</w:t>
      </w:r>
    </w:p>
    <w:p w:rsidR="000441F5" w:rsidRPr="00337812" w:rsidRDefault="000441F5" w:rsidP="006D7E4F">
      <w:pPr>
        <w:pStyle w:val="ConsPlusNormal"/>
        <w:ind w:firstLine="540"/>
        <w:jc w:val="both"/>
        <w:rPr>
          <w:rFonts w:ascii="Times New Roman" w:hAnsi="Times New Roman" w:cs="Times New Roman"/>
          <w:sz w:val="24"/>
          <w:szCs w:val="24"/>
        </w:rPr>
      </w:pPr>
      <w:proofErr w:type="gramStart"/>
      <w:r w:rsidRPr="00337812">
        <w:rPr>
          <w:rFonts w:ascii="Times New Roman" w:hAnsi="Times New Roman" w:cs="Times New Roman"/>
          <w:sz w:val="24"/>
          <w:szCs w:val="24"/>
        </w:rP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roofErr w:type="gramEnd"/>
    </w:p>
    <w:p w:rsidR="000441F5" w:rsidRPr="00337812" w:rsidRDefault="000441F5" w:rsidP="006D7E4F">
      <w:pPr>
        <w:pStyle w:val="ConsPlusNormal"/>
        <w:ind w:firstLine="540"/>
        <w:jc w:val="both"/>
        <w:rPr>
          <w:rFonts w:ascii="Times New Roman" w:hAnsi="Times New Roman" w:cs="Times New Roman"/>
          <w:sz w:val="24"/>
          <w:szCs w:val="24"/>
        </w:rPr>
      </w:pPr>
      <w:proofErr w:type="gramStart"/>
      <w:r w:rsidRPr="00337812">
        <w:rPr>
          <w:rFonts w:ascii="Times New Roman" w:hAnsi="Times New Roman" w:cs="Times New Roman"/>
          <w:sz w:val="24"/>
          <w:szCs w:val="24"/>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proofErr w:type="gramEnd"/>
    </w:p>
    <w:p w:rsidR="000441F5" w:rsidRPr="00337812" w:rsidRDefault="000441F5" w:rsidP="00DE5F22">
      <w:pPr>
        <w:pStyle w:val="ConsPlusNormal"/>
        <w:ind w:firstLine="540"/>
        <w:jc w:val="both"/>
        <w:rPr>
          <w:rFonts w:ascii="Times New Roman" w:hAnsi="Times New Roman" w:cs="Times New Roman"/>
          <w:sz w:val="24"/>
          <w:szCs w:val="24"/>
        </w:rPr>
      </w:pPr>
      <w:r w:rsidRPr="00337812">
        <w:rPr>
          <w:rFonts w:ascii="Times New Roman" w:hAnsi="Times New Roman" w:cs="Times New Roman"/>
          <w:sz w:val="24"/>
          <w:szCs w:val="24"/>
        </w:rPr>
        <w:t>6) в иных случаях, установленных федеральными законами.</w:t>
      </w:r>
    </w:p>
    <w:p w:rsidR="000441F5" w:rsidRPr="00337812" w:rsidRDefault="000441F5" w:rsidP="00DE5F22">
      <w:pPr>
        <w:pStyle w:val="ConsPlusNormal"/>
        <w:jc w:val="both"/>
        <w:rPr>
          <w:rFonts w:ascii="Times New Roman" w:hAnsi="Times New Roman" w:cs="Times New Roman"/>
          <w:sz w:val="24"/>
          <w:szCs w:val="24"/>
        </w:rPr>
      </w:pPr>
      <w:r w:rsidRPr="00337812">
        <w:rPr>
          <w:rFonts w:ascii="Times New Roman" w:hAnsi="Times New Roman" w:cs="Times New Roman"/>
          <w:sz w:val="24"/>
          <w:szCs w:val="24"/>
        </w:rPr>
        <w:t>(часть 1 в ред. Фед</w:t>
      </w:r>
      <w:r w:rsidR="006D7E4F">
        <w:rPr>
          <w:rFonts w:ascii="Times New Roman" w:hAnsi="Times New Roman" w:cs="Times New Roman"/>
          <w:sz w:val="24"/>
          <w:szCs w:val="24"/>
        </w:rPr>
        <w:t>ерального закона от 28.12.2010 №</w:t>
      </w:r>
      <w:r w:rsidRPr="00337812">
        <w:rPr>
          <w:rFonts w:ascii="Times New Roman" w:hAnsi="Times New Roman" w:cs="Times New Roman"/>
          <w:sz w:val="24"/>
          <w:szCs w:val="24"/>
        </w:rPr>
        <w:t xml:space="preserve"> 400-ФЗ).</w:t>
      </w:r>
    </w:p>
    <w:p w:rsidR="00E76257" w:rsidRPr="00337812" w:rsidRDefault="00E76257" w:rsidP="00DE5F22">
      <w:pPr>
        <w:pStyle w:val="a3"/>
        <w:spacing w:before="120" w:beforeAutospacing="0" w:after="120" w:afterAutospacing="0"/>
        <w:ind w:firstLine="709"/>
        <w:jc w:val="both"/>
      </w:pPr>
      <w:r w:rsidRPr="00337812">
        <w:t xml:space="preserve">Аудиторские заключения, составленные в форме электронного документа, или их копии в электронном виде предоставляются </w:t>
      </w:r>
      <w:r w:rsidR="00DE5823" w:rsidRPr="00337812">
        <w:t>по телекоммуникационным каналам связи</w:t>
      </w:r>
      <w:r w:rsidR="009D51AB" w:rsidRPr="00337812">
        <w:t xml:space="preserve"> с использованием ЭЦП</w:t>
      </w:r>
      <w:r w:rsidR="00DE5823" w:rsidRPr="00337812">
        <w:t xml:space="preserve"> (в форме вложенного письма) или </w:t>
      </w:r>
      <w:r w:rsidRPr="00337812">
        <w:t xml:space="preserve">на </w:t>
      </w:r>
      <w:proofErr w:type="spellStart"/>
      <w:proofErr w:type="gramStart"/>
      <w:r w:rsidRPr="00337812">
        <w:t>е</w:t>
      </w:r>
      <w:proofErr w:type="gramEnd"/>
      <w:r w:rsidRPr="00337812">
        <w:t>-mail</w:t>
      </w:r>
      <w:proofErr w:type="spellEnd"/>
      <w:r w:rsidRPr="00337812">
        <w:t xml:space="preserve"> </w:t>
      </w:r>
      <w:r w:rsidR="009D51AB" w:rsidRPr="00337812">
        <w:t>Новосибирскстата</w:t>
      </w:r>
      <w:r w:rsidR="00DE5823" w:rsidRPr="00337812">
        <w:t xml:space="preserve">: </w:t>
      </w:r>
      <w:proofErr w:type="spellStart"/>
      <w:r w:rsidR="00DE5823" w:rsidRPr="00337812">
        <w:rPr>
          <w:b/>
          <w:lang w:val="en-US"/>
        </w:rPr>
        <w:t>oblstat</w:t>
      </w:r>
      <w:proofErr w:type="spellEnd"/>
      <w:r w:rsidR="00DE5823" w:rsidRPr="00337812">
        <w:rPr>
          <w:b/>
        </w:rPr>
        <w:t>@</w:t>
      </w:r>
      <w:proofErr w:type="spellStart"/>
      <w:r w:rsidR="00DE5823" w:rsidRPr="00337812">
        <w:rPr>
          <w:b/>
          <w:lang w:val="en-US"/>
        </w:rPr>
        <w:t>novosibstat</w:t>
      </w:r>
      <w:proofErr w:type="spellEnd"/>
      <w:r w:rsidR="00DE5823" w:rsidRPr="00337812">
        <w:rPr>
          <w:b/>
        </w:rPr>
        <w:t>.</w:t>
      </w:r>
      <w:proofErr w:type="spellStart"/>
      <w:r w:rsidR="00DE5823" w:rsidRPr="00337812">
        <w:rPr>
          <w:b/>
          <w:lang w:val="en-US"/>
        </w:rPr>
        <w:t>ru</w:t>
      </w:r>
      <w:proofErr w:type="spellEnd"/>
      <w:r w:rsidR="00DE5823" w:rsidRPr="00337812">
        <w:t xml:space="preserve">. </w:t>
      </w:r>
      <w:r w:rsidRPr="00337812">
        <w:t xml:space="preserve"> Наименование файла должно содержать код ОКПО экономического субъекта, который подлежит обязательному аудиту, с расширением (</w:t>
      </w:r>
      <w:proofErr w:type="spellStart"/>
      <w:r w:rsidRPr="00337812">
        <w:t>pdf</w:t>
      </w:r>
      <w:proofErr w:type="spellEnd"/>
      <w:r w:rsidRPr="00337812">
        <w:t xml:space="preserve">, </w:t>
      </w:r>
      <w:proofErr w:type="spellStart"/>
      <w:r w:rsidRPr="00337812">
        <w:t>tif</w:t>
      </w:r>
      <w:proofErr w:type="spellEnd"/>
      <w:r w:rsidRPr="00337812">
        <w:t xml:space="preserve">, </w:t>
      </w:r>
      <w:proofErr w:type="spellStart"/>
      <w:r w:rsidRPr="00337812">
        <w:t>jpg</w:t>
      </w:r>
      <w:proofErr w:type="spellEnd"/>
      <w:r w:rsidRPr="00337812">
        <w:t xml:space="preserve">). </w:t>
      </w:r>
    </w:p>
    <w:p w:rsidR="00E76257" w:rsidRPr="00337812" w:rsidRDefault="00E76257" w:rsidP="00DE5F22">
      <w:pPr>
        <w:pStyle w:val="a3"/>
        <w:spacing w:before="120" w:beforeAutospacing="0" w:after="120" w:afterAutospacing="0"/>
        <w:ind w:firstLine="709"/>
        <w:jc w:val="both"/>
      </w:pPr>
      <w:r w:rsidRPr="00337812">
        <w:t>Аудиторские заключения в бумажном виде представляются</w:t>
      </w:r>
      <w:r w:rsidR="009D51AB" w:rsidRPr="00337812">
        <w:t xml:space="preserve"> в органы государственной статистики по месту регистрации или в Новосибирскстат </w:t>
      </w:r>
      <w:r w:rsidRPr="00337812">
        <w:t xml:space="preserve"> </w:t>
      </w:r>
      <w:r w:rsidR="009D51AB" w:rsidRPr="00337812">
        <w:rPr>
          <w:spacing w:val="-5"/>
        </w:rPr>
        <w:t xml:space="preserve">по адресу: Новосибирск, ул. </w:t>
      </w:r>
      <w:proofErr w:type="gramStart"/>
      <w:r w:rsidR="009D51AB" w:rsidRPr="00337812">
        <w:rPr>
          <w:spacing w:val="-5"/>
        </w:rPr>
        <w:t>Каинская</w:t>
      </w:r>
      <w:proofErr w:type="gramEnd"/>
      <w:r w:rsidR="009D51AB" w:rsidRPr="00337812">
        <w:rPr>
          <w:spacing w:val="-5"/>
        </w:rPr>
        <w:t xml:space="preserve">, д. 6, </w:t>
      </w:r>
      <w:proofErr w:type="spellStart"/>
      <w:r w:rsidR="009D51AB" w:rsidRPr="00337812">
        <w:rPr>
          <w:spacing w:val="-5"/>
        </w:rPr>
        <w:t>каб</w:t>
      </w:r>
      <w:proofErr w:type="spellEnd"/>
      <w:r w:rsidR="009D51AB" w:rsidRPr="00337812">
        <w:rPr>
          <w:spacing w:val="-5"/>
        </w:rPr>
        <w:t xml:space="preserve">. 102, 417, 419.  </w:t>
      </w:r>
    </w:p>
    <w:p w:rsidR="0039617A" w:rsidRPr="00337812" w:rsidRDefault="00E76257" w:rsidP="00DE5F22">
      <w:pPr>
        <w:pStyle w:val="a3"/>
        <w:spacing w:before="120" w:beforeAutospacing="0" w:after="120" w:afterAutospacing="0"/>
        <w:ind w:firstLine="709"/>
        <w:jc w:val="both"/>
      </w:pPr>
      <w:r w:rsidRPr="00DE5F22">
        <w:rPr>
          <w:b/>
        </w:rPr>
        <w:t>Срок предоставления</w:t>
      </w:r>
      <w:r w:rsidRPr="00337812">
        <w:t xml:space="preserve"> аудиторских заключений в течение 10 рабочих дней со дня, следующего за датой аудиторского заключения, но не позднее 31 декабря года, следующего за отчетным годом.</w:t>
      </w:r>
      <w:r w:rsidR="0039617A" w:rsidRPr="00337812">
        <w:t xml:space="preserve"> </w:t>
      </w:r>
    </w:p>
    <w:p w:rsidR="007A154E" w:rsidRPr="001E3809" w:rsidRDefault="007A154E" w:rsidP="007A154E">
      <w:pPr>
        <w:pStyle w:val="ConsPlusNormal"/>
        <w:jc w:val="center"/>
        <w:rPr>
          <w:rFonts w:ascii="Times New Roman" w:hAnsi="Times New Roman" w:cs="Times New Roman"/>
          <w:b/>
          <w:bCs/>
          <w:sz w:val="16"/>
          <w:szCs w:val="16"/>
        </w:rPr>
      </w:pPr>
    </w:p>
    <w:p w:rsidR="007A154E" w:rsidRPr="001E3809" w:rsidRDefault="007A154E" w:rsidP="007A154E">
      <w:pPr>
        <w:pStyle w:val="ConsPlusNormal"/>
        <w:jc w:val="center"/>
        <w:rPr>
          <w:rFonts w:ascii="Times New Roman" w:hAnsi="Times New Roman" w:cs="Times New Roman"/>
          <w:b/>
          <w:bCs/>
          <w:sz w:val="16"/>
          <w:szCs w:val="16"/>
        </w:rPr>
      </w:pPr>
      <w:r w:rsidRPr="001E3809">
        <w:rPr>
          <w:rFonts w:ascii="Times New Roman" w:hAnsi="Times New Roman" w:cs="Times New Roman"/>
          <w:b/>
          <w:bCs/>
          <w:sz w:val="16"/>
          <w:szCs w:val="16"/>
        </w:rPr>
        <w:t>ПЕРЕЧЕНЬ</w:t>
      </w:r>
    </w:p>
    <w:p w:rsidR="007A154E" w:rsidRPr="001E3809" w:rsidRDefault="007A154E" w:rsidP="007A154E">
      <w:pPr>
        <w:pStyle w:val="ConsPlusNormal"/>
        <w:jc w:val="center"/>
        <w:rPr>
          <w:rFonts w:ascii="Times New Roman" w:hAnsi="Times New Roman" w:cs="Times New Roman"/>
          <w:b/>
          <w:bCs/>
          <w:sz w:val="16"/>
          <w:szCs w:val="16"/>
        </w:rPr>
      </w:pPr>
      <w:r w:rsidRPr="001E3809">
        <w:rPr>
          <w:rFonts w:ascii="Times New Roman" w:hAnsi="Times New Roman" w:cs="Times New Roman"/>
          <w:b/>
          <w:bCs/>
          <w:sz w:val="16"/>
          <w:szCs w:val="16"/>
        </w:rPr>
        <w:t xml:space="preserve">СЛУЧАЕВ ПРОВЕДЕНИЯ ОБЯЗАТЕЛЬНОГО АУДИТА </w:t>
      </w:r>
      <w:proofErr w:type="gramStart"/>
      <w:r w:rsidRPr="001E3809">
        <w:rPr>
          <w:rFonts w:ascii="Times New Roman" w:hAnsi="Times New Roman" w:cs="Times New Roman"/>
          <w:b/>
          <w:bCs/>
          <w:sz w:val="16"/>
          <w:szCs w:val="16"/>
        </w:rPr>
        <w:t>БУХГАЛТЕРСКОЙ</w:t>
      </w:r>
      <w:proofErr w:type="gramEnd"/>
    </w:p>
    <w:p w:rsidR="00F941F7" w:rsidRDefault="00B14E13" w:rsidP="007A154E">
      <w:pPr>
        <w:pStyle w:val="ConsPlusNormal"/>
        <w:jc w:val="center"/>
        <w:rPr>
          <w:rFonts w:ascii="Times New Roman" w:hAnsi="Times New Roman" w:cs="Times New Roman"/>
          <w:b/>
          <w:bCs/>
          <w:sz w:val="16"/>
          <w:szCs w:val="16"/>
          <w:lang w:val="en-US"/>
        </w:rPr>
      </w:pPr>
      <w:r>
        <w:rPr>
          <w:rFonts w:ascii="Times New Roman" w:hAnsi="Times New Roman" w:cs="Times New Roman"/>
          <w:b/>
          <w:bCs/>
          <w:sz w:val="16"/>
          <w:szCs w:val="16"/>
        </w:rPr>
        <w:t xml:space="preserve">(ФИНАНСОВОЙ) ОТЧЕТНОСТИ </w:t>
      </w:r>
    </w:p>
    <w:p w:rsidR="007A154E" w:rsidRDefault="007A154E" w:rsidP="007A154E">
      <w:pPr>
        <w:pStyle w:val="ConsPlusNormal"/>
        <w:jc w:val="center"/>
        <w:rPr>
          <w:rFonts w:ascii="Times New Roman" w:hAnsi="Times New Roman" w:cs="Times New Roman"/>
          <w:bCs/>
          <w:u w:val="single"/>
        </w:rPr>
      </w:pPr>
      <w:r w:rsidRPr="001E3809">
        <w:rPr>
          <w:rFonts w:ascii="Times New Roman" w:hAnsi="Times New Roman" w:cs="Times New Roman"/>
          <w:bCs/>
        </w:rPr>
        <w:t>(</w:t>
      </w:r>
      <w:r w:rsidR="001E3809" w:rsidRPr="001E3809">
        <w:rPr>
          <w:rFonts w:ascii="Times New Roman" w:hAnsi="Times New Roman" w:cs="Times New Roman"/>
          <w:bCs/>
        </w:rPr>
        <w:t>источник</w:t>
      </w:r>
      <w:r w:rsidR="001E3809">
        <w:rPr>
          <w:rFonts w:ascii="Times New Roman" w:hAnsi="Times New Roman" w:cs="Times New Roman"/>
          <w:bCs/>
        </w:rPr>
        <w:t>:</w:t>
      </w:r>
      <w:r w:rsidR="00690EAF" w:rsidRPr="00690EAF">
        <w:t xml:space="preserve"> </w:t>
      </w:r>
      <w:hyperlink r:id="rId5" w:history="1">
        <w:r w:rsidR="0039617A" w:rsidRPr="003D04D8">
          <w:rPr>
            <w:rStyle w:val="a4"/>
            <w:rFonts w:ascii="Times New Roman" w:hAnsi="Times New Roman" w:cs="Times New Roman"/>
            <w:bCs/>
          </w:rPr>
          <w:t>http://www.minfin.ru/ru/perfomance/audit/basics/#</w:t>
        </w:r>
      </w:hyperlink>
      <w:r w:rsidR="0039617A">
        <w:rPr>
          <w:rFonts w:ascii="Times New Roman" w:hAnsi="Times New Roman" w:cs="Times New Roman"/>
          <w:bCs/>
          <w:u w:val="single"/>
        </w:rPr>
        <w:t>)</w:t>
      </w:r>
    </w:p>
    <w:p w:rsidR="0039617A" w:rsidRPr="001E3809" w:rsidRDefault="0039617A" w:rsidP="007A154E">
      <w:pPr>
        <w:pStyle w:val="ConsPlusNormal"/>
        <w:jc w:val="center"/>
        <w:rPr>
          <w:rFonts w:ascii="Times New Roman" w:hAnsi="Times New Roman" w:cs="Times New Roman"/>
          <w:bCs/>
        </w:rPr>
      </w:pPr>
    </w:p>
    <w:p w:rsidR="007A154E" w:rsidRPr="001E3809" w:rsidRDefault="007A154E" w:rsidP="007A154E">
      <w:pPr>
        <w:pStyle w:val="ConsPlusNormal"/>
        <w:jc w:val="both"/>
        <w:rPr>
          <w:rFonts w:ascii="Times New Roman" w:hAnsi="Times New Roman" w:cs="Times New Roman"/>
        </w:rPr>
      </w:pPr>
    </w:p>
    <w:tbl>
      <w:tblPr>
        <w:tblW w:w="10348" w:type="dxa"/>
        <w:tblInd w:w="102" w:type="dxa"/>
        <w:tblLayout w:type="fixed"/>
        <w:tblCellMar>
          <w:top w:w="75" w:type="dxa"/>
          <w:left w:w="0" w:type="dxa"/>
          <w:bottom w:w="75" w:type="dxa"/>
          <w:right w:w="0" w:type="dxa"/>
        </w:tblCellMar>
        <w:tblLook w:val="0000"/>
      </w:tblPr>
      <w:tblGrid>
        <w:gridCol w:w="567"/>
        <w:gridCol w:w="2977"/>
        <w:gridCol w:w="2693"/>
        <w:gridCol w:w="2127"/>
        <w:gridCol w:w="1984"/>
      </w:tblGrid>
      <w:tr w:rsidR="007A154E" w:rsidRPr="0088179E" w:rsidTr="00FD51D6">
        <w:trPr>
          <w:tblHead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88179E" w:rsidRDefault="0088179E" w:rsidP="00604410">
            <w:pPr>
              <w:pStyle w:val="ConsPlusNormal"/>
              <w:jc w:val="center"/>
              <w:rPr>
                <w:rFonts w:ascii="Times New Roman" w:hAnsi="Times New Roman" w:cs="Times New Roman"/>
                <w:b/>
              </w:rPr>
            </w:pPr>
            <w:r>
              <w:rPr>
                <w:rFonts w:ascii="Times New Roman" w:hAnsi="Times New Roman" w:cs="Times New Roman"/>
                <w:b/>
              </w:rPr>
              <w:t>№№</w:t>
            </w:r>
            <w:r w:rsidR="007A154E" w:rsidRPr="0088179E">
              <w:rPr>
                <w:rFonts w:ascii="Times New Roman" w:hAnsi="Times New Roman" w:cs="Times New Roman"/>
                <w:b/>
              </w:rPr>
              <w:t xml:space="preserve"> </w:t>
            </w:r>
            <w:proofErr w:type="spellStart"/>
            <w:r w:rsidR="007A154E" w:rsidRPr="0088179E">
              <w:rPr>
                <w:rFonts w:ascii="Times New Roman" w:hAnsi="Times New Roman" w:cs="Times New Roman"/>
                <w:b/>
              </w:rPr>
              <w:t>пп</w:t>
            </w:r>
            <w:proofErr w:type="spellEnd"/>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88179E" w:rsidRDefault="007A154E" w:rsidP="00604410">
            <w:pPr>
              <w:pStyle w:val="ConsPlusNormal"/>
              <w:jc w:val="center"/>
              <w:rPr>
                <w:rFonts w:ascii="Times New Roman" w:hAnsi="Times New Roman" w:cs="Times New Roman"/>
                <w:b/>
              </w:rPr>
            </w:pPr>
            <w:r w:rsidRPr="0088179E">
              <w:rPr>
                <w:rFonts w:ascii="Times New Roman" w:hAnsi="Times New Roman" w:cs="Times New Roman"/>
                <w:b/>
              </w:rPr>
              <w:t>Проведение аудита обязательно в случае, если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88179E" w:rsidRDefault="007A154E" w:rsidP="00604410">
            <w:pPr>
              <w:pStyle w:val="ConsPlusNormal"/>
              <w:jc w:val="center"/>
              <w:rPr>
                <w:rFonts w:ascii="Times New Roman" w:hAnsi="Times New Roman" w:cs="Times New Roman"/>
                <w:b/>
              </w:rPr>
            </w:pPr>
            <w:r w:rsidRPr="0088179E">
              <w:rPr>
                <w:rFonts w:ascii="Times New Roman" w:hAnsi="Times New Roman" w:cs="Times New Roman"/>
                <w:b/>
              </w:rPr>
              <w:t>Проведение обязательного аудита установлено</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88179E" w:rsidRDefault="007A154E" w:rsidP="00604410">
            <w:pPr>
              <w:pStyle w:val="ConsPlusNormal"/>
              <w:jc w:val="center"/>
              <w:rPr>
                <w:rFonts w:ascii="Times New Roman" w:hAnsi="Times New Roman" w:cs="Times New Roman"/>
                <w:b/>
              </w:rPr>
            </w:pPr>
            <w:r w:rsidRPr="0088179E">
              <w:rPr>
                <w:rFonts w:ascii="Times New Roman" w:hAnsi="Times New Roman" w:cs="Times New Roman"/>
                <w:b/>
              </w:rPr>
              <w:t>Вид отчетности, подлежащей аудиту</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88179E" w:rsidRDefault="007A154E" w:rsidP="00604410">
            <w:pPr>
              <w:pStyle w:val="ConsPlusNormal"/>
              <w:jc w:val="center"/>
              <w:rPr>
                <w:rFonts w:ascii="Times New Roman" w:hAnsi="Times New Roman" w:cs="Times New Roman"/>
                <w:b/>
              </w:rPr>
            </w:pPr>
            <w:r w:rsidRPr="0088179E">
              <w:rPr>
                <w:rFonts w:ascii="Times New Roman" w:hAnsi="Times New Roman" w:cs="Times New Roman"/>
                <w:b/>
              </w:rPr>
              <w:t>Кто вправе проводить аудит</w:t>
            </w:r>
          </w:p>
        </w:tc>
      </w:tr>
      <w:tr w:rsidR="007A154E" w:rsidRPr="001E3809" w:rsidTr="0088179E">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88179E" w:rsidRDefault="007A154E" w:rsidP="00604410">
            <w:pPr>
              <w:pStyle w:val="ConsPlusNormal"/>
              <w:jc w:val="center"/>
              <w:outlineLvl w:val="0"/>
              <w:rPr>
                <w:rFonts w:ascii="Times New Roman" w:hAnsi="Times New Roman" w:cs="Times New Roman"/>
                <w:b/>
                <w:i/>
              </w:rPr>
            </w:pPr>
            <w:bookmarkStart w:id="0" w:name="Par15"/>
            <w:bookmarkEnd w:id="0"/>
            <w:r w:rsidRPr="0088179E">
              <w:rPr>
                <w:rFonts w:ascii="Times New Roman" w:hAnsi="Times New Roman" w:cs="Times New Roman"/>
                <w:b/>
                <w:i/>
              </w:rPr>
              <w:lastRenderedPageBreak/>
              <w:t>Организация имеет определенную организационно-правовую форму</w:t>
            </w:r>
          </w:p>
        </w:tc>
      </w:tr>
      <w:tr w:rsidR="00DE6540"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540" w:rsidRPr="00DE6540" w:rsidRDefault="00DE6540" w:rsidP="00604410">
            <w:pPr>
              <w:pStyle w:val="ConsPlusNormal"/>
              <w:jc w:val="center"/>
              <w:rPr>
                <w:rFonts w:ascii="Times New Roman" w:hAnsi="Times New Roman" w:cs="Times New Roman"/>
                <w:lang w:val="en-US"/>
              </w:rPr>
            </w:pPr>
            <w:r>
              <w:rPr>
                <w:rFonts w:ascii="Times New Roman" w:hAnsi="Times New Roman" w:cs="Times New Roman"/>
                <w:lang w:val="en-US"/>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540" w:rsidRPr="001E3809" w:rsidRDefault="00DE6540" w:rsidP="009155C3">
            <w:pPr>
              <w:pStyle w:val="ConsPlusNormal"/>
              <w:rPr>
                <w:rFonts w:ascii="Times New Roman" w:hAnsi="Times New Roman" w:cs="Times New Roman"/>
              </w:rPr>
            </w:pPr>
            <w:r>
              <w:rPr>
                <w:rFonts w:ascii="Times New Roman" w:hAnsi="Times New Roman" w:cs="Times New Roman"/>
              </w:rPr>
              <w:t>Акционерные общества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540" w:rsidRPr="001E3809" w:rsidRDefault="00DE6540" w:rsidP="00DE6540">
            <w:pPr>
              <w:pStyle w:val="ConsPlusNormal"/>
              <w:rPr>
                <w:rFonts w:ascii="Times New Roman" w:hAnsi="Times New Roman" w:cs="Times New Roman"/>
              </w:rPr>
            </w:pPr>
            <w:r w:rsidRPr="001E3809">
              <w:rPr>
                <w:rFonts w:ascii="Times New Roman" w:hAnsi="Times New Roman" w:cs="Times New Roman"/>
              </w:rPr>
              <w:t xml:space="preserve">Федеральный закон от 30 декабря 2008 г. N 307-ФЗ, статья 5, часть 1, пункт </w:t>
            </w: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540" w:rsidRPr="001E3809" w:rsidRDefault="00DE6540"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540" w:rsidRPr="001E3809" w:rsidRDefault="00DE6540"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bookmarkStart w:id="1" w:name="Par16"/>
            <w:bookmarkEnd w:id="1"/>
            <w:r>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фондом (за исключением государственных внебюджетных фондов)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r>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государственной корпорацией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12 января 1996 г. N 7-ФЗ, статья 7.1, часть 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r>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государственной компанией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12 января 1996 г. N 7-ФЗ, статья 7.2, часть 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DC24E4" w:rsidRPr="001E3809" w:rsidTr="00875F93">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4E4" w:rsidRPr="0088179E" w:rsidRDefault="00DC24E4" w:rsidP="00875F93">
            <w:pPr>
              <w:pStyle w:val="ConsPlusNormal"/>
              <w:jc w:val="center"/>
              <w:outlineLvl w:val="0"/>
              <w:rPr>
                <w:rFonts w:ascii="Times New Roman" w:hAnsi="Times New Roman" w:cs="Times New Roman"/>
                <w:b/>
                <w:i/>
              </w:rPr>
            </w:pPr>
            <w:r w:rsidRPr="0088179E">
              <w:rPr>
                <w:rFonts w:ascii="Times New Roman" w:hAnsi="Times New Roman" w:cs="Times New Roman"/>
                <w:b/>
                <w:i/>
              </w:rPr>
              <w:t>Организация имеет определенные финансовые показатели</w:t>
            </w:r>
          </w:p>
        </w:tc>
      </w:tr>
      <w:tr w:rsidR="00DC24E4" w:rsidRPr="001E3809" w:rsidTr="00875F9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4E4" w:rsidRPr="001E3809" w:rsidRDefault="002148DA" w:rsidP="00875F93">
            <w:pPr>
              <w:pStyle w:val="ConsPlusNormal"/>
              <w:jc w:val="center"/>
              <w:rPr>
                <w:rFonts w:ascii="Times New Roman" w:hAnsi="Times New Roman" w:cs="Times New Roman"/>
              </w:rPr>
            </w:pPr>
            <w:r>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4E4" w:rsidRPr="001E3809" w:rsidRDefault="00DC24E4" w:rsidP="00875F93">
            <w:pPr>
              <w:pStyle w:val="ConsPlusNormal"/>
              <w:rPr>
                <w:rFonts w:ascii="Times New Roman" w:hAnsi="Times New Roman" w:cs="Times New Roman"/>
              </w:rPr>
            </w:pPr>
            <w:proofErr w:type="gramStart"/>
            <w:r w:rsidRPr="001E3809">
              <w:rPr>
                <w:rFonts w:ascii="Times New Roman" w:hAnsi="Times New Roman" w:cs="Times New Roman"/>
              </w:rPr>
              <w:t>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roofErr w:type="gramEnd"/>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4E4" w:rsidRPr="001E3809" w:rsidRDefault="00DC24E4" w:rsidP="00875F9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4E4" w:rsidRPr="001E3809" w:rsidRDefault="00DC24E4" w:rsidP="00875F93">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4E4" w:rsidRPr="001E3809" w:rsidRDefault="00DC24E4" w:rsidP="00875F9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88179E">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88179E" w:rsidRDefault="007A154E" w:rsidP="0088179E">
            <w:pPr>
              <w:pStyle w:val="ConsPlusNormal"/>
              <w:jc w:val="center"/>
              <w:outlineLvl w:val="0"/>
              <w:rPr>
                <w:rFonts w:ascii="Times New Roman" w:hAnsi="Times New Roman" w:cs="Times New Roman"/>
                <w:b/>
                <w:i/>
              </w:rPr>
            </w:pPr>
            <w:bookmarkStart w:id="2" w:name="Par48"/>
            <w:bookmarkEnd w:id="2"/>
            <w:r w:rsidRPr="0088179E">
              <w:rPr>
                <w:rFonts w:ascii="Times New Roman" w:hAnsi="Times New Roman" w:cs="Times New Roman"/>
                <w:b/>
                <w:i/>
              </w:rPr>
              <w:t>Организация осуществляет определенный вид деятельности</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r>
              <w:rPr>
                <w:rFonts w:ascii="Times New Roman" w:hAnsi="Times New Roman" w:cs="Times New Roman"/>
              </w:rPr>
              <w:t>6</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 xml:space="preserve">Отличная от указанной в </w:t>
            </w:r>
            <w:hyperlink w:anchor="Par16" w:tooltip="Ссылка на текущий документ" w:history="1">
              <w:r w:rsidRPr="001E3809">
                <w:rPr>
                  <w:rFonts w:ascii="Times New Roman" w:hAnsi="Times New Roman" w:cs="Times New Roman"/>
                  <w:color w:val="0000FF"/>
                </w:rPr>
                <w:t>пункте 1</w:t>
              </w:r>
            </w:hyperlink>
            <w:r w:rsidRPr="001E3809">
              <w:rPr>
                <w:rFonts w:ascii="Times New Roman" w:hAnsi="Times New Roman" w:cs="Times New Roman"/>
              </w:rPr>
              <w:t xml:space="preserve"> настоящей таблицы организация, ценные бумаги которой допущены к организованным торгам</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пункты 1, 2</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Консолидированная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27 июля 2010 г. N 208-ФЗ, статья 5</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r>
              <w:rPr>
                <w:rFonts w:ascii="Times New Roman" w:hAnsi="Times New Roman" w:cs="Times New Roman"/>
              </w:rPr>
              <w:t>7</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кредитной организацией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Консолидированная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 xml:space="preserve">Аудиторская организация, в штате которой имеется </w:t>
            </w:r>
            <w:r w:rsidRPr="001E3809">
              <w:rPr>
                <w:rFonts w:ascii="Times New Roman" w:hAnsi="Times New Roman" w:cs="Times New Roman"/>
              </w:rPr>
              <w:lastRenderedPageBreak/>
              <w:t>аудитор с аттестатом, выданным после 1 января 2011 г.</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 декабря 1990 г. N 395-1, статья 42</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27 июля 2010 г. N 208-ФЗ, статья 5</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r>
              <w:rPr>
                <w:rFonts w:ascii="Times New Roman" w:hAnsi="Times New Roman" w:cs="Times New Roman"/>
              </w:rPr>
              <w:t>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головной кредитной организацией банковской группы</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 декабря 1990 г. N 395-1, статья 42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roofErr w:type="gramStart"/>
            <w:r w:rsidRPr="001E3809">
              <w:rPr>
                <w:rFonts w:ascii="Times New Roman" w:hAnsi="Times New Roman" w:cs="Times New Roman"/>
              </w:rPr>
              <w:t>Консолидированная</w:t>
            </w:r>
            <w:proofErr w:type="gramEnd"/>
            <w:r w:rsidRPr="001E3809">
              <w:rPr>
                <w:rFonts w:ascii="Times New Roman" w:hAnsi="Times New Roman" w:cs="Times New Roman"/>
              </w:rPr>
              <w:t xml:space="preserve"> годовая (банковской группы)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DC24E4">
            <w:pPr>
              <w:pStyle w:val="ConsPlusNormal"/>
              <w:jc w:val="center"/>
              <w:rPr>
                <w:rFonts w:ascii="Times New Roman" w:hAnsi="Times New Roman" w:cs="Times New Roman"/>
              </w:rPr>
            </w:pPr>
            <w:r>
              <w:rPr>
                <w:rFonts w:ascii="Times New Roman" w:hAnsi="Times New Roman" w:cs="Times New Roman"/>
              </w:rPr>
              <w:t>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головной организацией банковского холдинга (управляющая компания банковского холдинга)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 декабря 1990 г. N 395-1, статья 42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proofErr w:type="gramStart"/>
            <w:r w:rsidRPr="001E3809">
              <w:rPr>
                <w:rFonts w:ascii="Times New Roman" w:hAnsi="Times New Roman" w:cs="Times New Roman"/>
              </w:rPr>
              <w:t>Консолидированная</w:t>
            </w:r>
            <w:proofErr w:type="gramEnd"/>
            <w:r w:rsidRPr="001E3809">
              <w:rPr>
                <w:rFonts w:ascii="Times New Roman" w:hAnsi="Times New Roman" w:cs="Times New Roman"/>
              </w:rPr>
              <w:t xml:space="preserve"> годовая (банковского холдинга)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DC24E4">
            <w:pPr>
              <w:pStyle w:val="ConsPlusNormal"/>
              <w:jc w:val="center"/>
              <w:rPr>
                <w:rFonts w:ascii="Times New Roman" w:hAnsi="Times New Roman" w:cs="Times New Roman"/>
              </w:rPr>
            </w:pPr>
            <w:r>
              <w:rPr>
                <w:rFonts w:ascii="Times New Roman" w:hAnsi="Times New Roman" w:cs="Times New Roman"/>
              </w:rPr>
              <w:t>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бюро кредитных историй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DC24E4">
            <w:pPr>
              <w:pStyle w:val="ConsPlusNormal"/>
              <w:jc w:val="center"/>
              <w:rPr>
                <w:rFonts w:ascii="Times New Roman" w:hAnsi="Times New Roman" w:cs="Times New Roman"/>
              </w:rPr>
            </w:pPr>
            <w:r>
              <w:rPr>
                <w:rFonts w:ascii="Times New Roman" w:hAnsi="Times New Roman" w:cs="Times New Roman"/>
              </w:rPr>
              <w:t>11</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страховой организацией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r w:rsidRPr="001E3809">
              <w:rPr>
                <w:rFonts w:ascii="Times New Roman" w:hAnsi="Times New Roman" w:cs="Times New Roman"/>
              </w:rPr>
              <w:t>Бухгалтерская годовая</w:t>
            </w:r>
          </w:p>
          <w:p w:rsidR="007A154E" w:rsidRPr="001E3809" w:rsidRDefault="007A154E" w:rsidP="00672C30">
            <w:pPr>
              <w:pStyle w:val="ConsPlusNormal"/>
              <w:rPr>
                <w:rFonts w:ascii="Times New Roman" w:hAnsi="Times New Roman" w:cs="Times New Roman"/>
              </w:rPr>
            </w:pPr>
            <w:r w:rsidRPr="001E3809">
              <w:rPr>
                <w:rFonts w:ascii="Times New Roman" w:hAnsi="Times New Roman" w:cs="Times New Roman"/>
              </w:rPr>
              <w:t>Консолидированная годовая (за исключением страховых медицинских организаций, осуществляющих деятельность исключительно в сфере обязательного медицинского страхования)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Закон РФ от 27 ноября 1992 г. N 4015-1, статья 29, часть 1</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27 июля 2010 г. N 208-ФЗ, статья 5</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DC24E4">
            <w:pPr>
              <w:pStyle w:val="ConsPlusNormal"/>
              <w:jc w:val="center"/>
              <w:rPr>
                <w:rFonts w:ascii="Times New Roman" w:hAnsi="Times New Roman" w:cs="Times New Roman"/>
              </w:rPr>
            </w:pPr>
            <w:r>
              <w:rPr>
                <w:rFonts w:ascii="Times New Roman" w:hAnsi="Times New Roman" w:cs="Times New Roman"/>
              </w:rPr>
              <w:t>12</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обществом взаимного страхования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Закон РФ от 27 ноября 1992 г. N 4015-1, статья 29, часть 1</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DC24E4">
            <w:pPr>
              <w:pStyle w:val="ConsPlusNormal"/>
              <w:jc w:val="center"/>
              <w:rPr>
                <w:rFonts w:ascii="Times New Roman" w:hAnsi="Times New Roman" w:cs="Times New Roman"/>
              </w:rPr>
            </w:pPr>
            <w:r>
              <w:rPr>
                <w:rFonts w:ascii="Times New Roman" w:hAnsi="Times New Roman" w:cs="Times New Roman"/>
              </w:rPr>
              <w:t>13</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профессиональным объединением страховщиков, осуществляющим определенную деятельность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14 июня 2012 г. N 67-ФЗ, статья 20, часть 12</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25 апреля 2002 г. N 40-ФЗ</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27 июля 2010 г. N 225-ФЗ</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1</w:t>
            </w:r>
            <w:r w:rsidR="002148DA">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roofErr w:type="gramStart"/>
            <w:r w:rsidRPr="001E3809">
              <w:rPr>
                <w:rFonts w:ascii="Times New Roman" w:hAnsi="Times New Roman" w:cs="Times New Roman"/>
              </w:rPr>
              <w:t xml:space="preserve">Отличная от указанных в других пунктах настоящей таблицы организация является профессиональным участником рынка ценных бумаг (брокерская, дилерская, </w:t>
            </w:r>
            <w:r w:rsidRPr="001E3809">
              <w:rPr>
                <w:rFonts w:ascii="Times New Roman" w:hAnsi="Times New Roman" w:cs="Times New Roman"/>
              </w:rPr>
              <w:lastRenderedPageBreak/>
              <w:t>депозитарная деятельность, деятельность по управлению ценными бумагами, деятельность по ведению реестра владельцев ценных бумаг)</w:t>
            </w:r>
            <w:proofErr w:type="gramEnd"/>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lastRenderedPageBreak/>
              <w:t>Федеральный закон от 30 декабря 2008 г. N 307-ФЗ, статья 5, часть 1, пункт 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lastRenderedPageBreak/>
              <w:t>1</w:t>
            </w:r>
            <w:r w:rsidR="002148DA">
              <w:rPr>
                <w:rFonts w:ascii="Times New Roman" w:hAnsi="Times New Roman" w:cs="Times New Roman"/>
              </w:rPr>
              <w:t>5</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клиринговой организацией (лицом, осуществляющим функции центрального контрагента)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7 февраля 2011 г. N 7-ФЗ, статья 5, часть 12</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1</w:t>
            </w:r>
            <w:r w:rsidR="002148DA">
              <w:rPr>
                <w:rFonts w:ascii="Times New Roman" w:hAnsi="Times New Roman" w:cs="Times New Roman"/>
              </w:rPr>
              <w:t>6</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 xml:space="preserve">Организация является организатором торговли (лицом, оказывающим услуги по проведению организованных торгов на товарном и (или) финансовом </w:t>
            </w:r>
            <w:proofErr w:type="gramStart"/>
            <w:r w:rsidRPr="001E3809">
              <w:rPr>
                <w:rFonts w:ascii="Times New Roman" w:hAnsi="Times New Roman" w:cs="Times New Roman"/>
              </w:rPr>
              <w:t>рынках</w:t>
            </w:r>
            <w:proofErr w:type="gramEnd"/>
            <w:r w:rsidRPr="001E3809">
              <w:rPr>
                <w:rFonts w:ascii="Times New Roman" w:hAnsi="Times New Roman" w:cs="Times New Roman"/>
              </w:rPr>
              <w:t xml:space="preserve"> на основании лицензии биржи или лицензии торговой системы)</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 Федеральный закон от 21 ноября 2011 г. N 325-ФЗ, статья 5, часть 11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21 ноября 2011 г. N 325-ФЗ, статья 5, часть 11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Консолидированная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1</w:t>
            </w:r>
            <w:r w:rsidR="002148DA">
              <w:rPr>
                <w:rFonts w:ascii="Times New Roman" w:hAnsi="Times New Roman" w:cs="Times New Roman"/>
              </w:rPr>
              <w:t>7</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центральным депозитарием</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7 декабря 2011 г. N 414-ФЗ, статья 18,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Консолидированная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r>
              <w:rPr>
                <w:rFonts w:ascii="Times New Roman" w:hAnsi="Times New Roman" w:cs="Times New Roman"/>
              </w:rPr>
              <w:t>18</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негосударственным пенсионным фондом</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Консолидированная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7 мая 1998 г. N 75-ФЗ, статья 22</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DC24E4">
            <w:pPr>
              <w:pStyle w:val="ConsPlusNormal"/>
              <w:jc w:val="center"/>
              <w:rPr>
                <w:rFonts w:ascii="Times New Roman" w:hAnsi="Times New Roman" w:cs="Times New Roman"/>
              </w:rPr>
            </w:pPr>
            <w:r>
              <w:rPr>
                <w:rFonts w:ascii="Times New Roman" w:hAnsi="Times New Roman" w:cs="Times New Roman"/>
              </w:rPr>
              <w:t>19</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управляющей компанией негосударственного пенсионного фонда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proofErr w:type="gramStart"/>
            <w:r w:rsidRPr="001E3809">
              <w:rPr>
                <w:rFonts w:ascii="Times New Roman" w:hAnsi="Times New Roman" w:cs="Times New Roman"/>
              </w:rPr>
              <w:t>Бухгалтерская</w:t>
            </w:r>
            <w:proofErr w:type="gramEnd"/>
            <w:r w:rsidRPr="001E3809">
              <w:rPr>
                <w:rFonts w:ascii="Times New Roman" w:hAnsi="Times New Roman" w:cs="Times New Roman"/>
              </w:rPr>
              <w:t xml:space="preserve"> годовая, в том числе по формированию и размещению средств пенсионных резервов и формированию, передаче и инвестированию средств пенсионных накоплений</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7 мая 1998 г. N 75-ФЗ, статья 22</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2</w:t>
            </w:r>
            <w:r w:rsidR="002148DA">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специализированным депозитарием негосударственного пенсионного фонда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7 мая 1998 г. N 75-ФЗ, статья 22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proofErr w:type="gramStart"/>
            <w:r w:rsidRPr="001E3809">
              <w:rPr>
                <w:rFonts w:ascii="Times New Roman" w:hAnsi="Times New Roman" w:cs="Times New Roman"/>
              </w:rPr>
              <w:t>Бухгалтерская</w:t>
            </w:r>
            <w:proofErr w:type="gramEnd"/>
            <w:r w:rsidRPr="001E3809">
              <w:rPr>
                <w:rFonts w:ascii="Times New Roman" w:hAnsi="Times New Roman" w:cs="Times New Roman"/>
              </w:rPr>
              <w:t xml:space="preserve"> годовая по формированию и размещению средств пенсионных резервов и формированию, </w:t>
            </w:r>
            <w:r w:rsidRPr="001E3809">
              <w:rPr>
                <w:rFonts w:ascii="Times New Roman" w:hAnsi="Times New Roman" w:cs="Times New Roman"/>
              </w:rPr>
              <w:lastRenderedPageBreak/>
              <w:t>передаче и инвестированию средств пенсионных накоплений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lastRenderedPageBreak/>
              <w:t>Аудиторская организация, индивидуальный аудитор</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lastRenderedPageBreak/>
              <w:t>2</w:t>
            </w:r>
            <w:r w:rsidR="002148DA">
              <w:rPr>
                <w:rFonts w:ascii="Times New Roman" w:hAnsi="Times New Roman" w:cs="Times New Roman"/>
              </w:rPr>
              <w:t>1</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акционерным инвестиционным фондом</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29 ноября 2001 г. N 156-ФЗ, статья 50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2</w:t>
            </w:r>
            <w:r w:rsidR="002148DA">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управляющей компанией акционерного инвестиционного фонда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2</w:t>
            </w:r>
            <w:r w:rsidR="002148DA">
              <w:rPr>
                <w:rFonts w:ascii="Times New Roman" w:hAnsi="Times New Roman" w:cs="Times New Roman"/>
              </w:rPr>
              <w:t>3</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управляющей компанией паевого инвестиционного фонда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29 ноября 2001 г. N 156-ФЗ, статья 50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2</w:t>
            </w:r>
            <w:r w:rsidR="002148DA">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оператором лотереи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11 ноября 2003 г. N 138-ФЗ, статья 23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2</w:t>
            </w:r>
            <w:r w:rsidR="002148DA">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организатором азартных игр</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29 декабря 2006 г. N 244-ФЗ, статья 6, часть 12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2</w:t>
            </w:r>
            <w:r w:rsidR="002148DA">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управляющей компанией, осуществляющей деятельность, предусмотренную Федеральным законом от 20 августа 2004 г. N 117-ФЗ</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20 августа 2004 г. N 117-ФЗ, статья 29,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proofErr w:type="gramStart"/>
            <w:r w:rsidRPr="001E3809">
              <w:rPr>
                <w:rFonts w:ascii="Times New Roman" w:hAnsi="Times New Roman" w:cs="Times New Roman"/>
              </w:rPr>
              <w:t>Бухгалтерская</w:t>
            </w:r>
            <w:proofErr w:type="gramEnd"/>
            <w:r w:rsidRPr="001E3809">
              <w:rPr>
                <w:rFonts w:ascii="Times New Roman" w:hAnsi="Times New Roman" w:cs="Times New Roman"/>
              </w:rPr>
              <w:t xml:space="preserve"> годовая, в том числе по формированию и инвестированию накоплений для жилищного обеспечения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2</w:t>
            </w:r>
            <w:r w:rsidR="002148DA">
              <w:rPr>
                <w:rFonts w:ascii="Times New Roman" w:hAnsi="Times New Roman" w:cs="Times New Roman"/>
              </w:rPr>
              <w:t>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специализированным депозитарием, осуществляющим деятельность, предусмотренную Федеральным законом от 20 августа 2004 г. N 117-ФЗ</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20 августа 2004 г. N 117-ФЗ, статья 29, часть 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r w:rsidRPr="001E3809">
              <w:rPr>
                <w:rFonts w:ascii="Times New Roman" w:hAnsi="Times New Roman" w:cs="Times New Roman"/>
              </w:rPr>
              <w:t xml:space="preserve">Бухгалтерская годовая, в том числе при осуществлении функции </w:t>
            </w:r>
            <w:proofErr w:type="gramStart"/>
            <w:r w:rsidRPr="001E3809">
              <w:rPr>
                <w:rFonts w:ascii="Times New Roman" w:hAnsi="Times New Roman" w:cs="Times New Roman"/>
              </w:rPr>
              <w:t>контроля за</w:t>
            </w:r>
            <w:proofErr w:type="gramEnd"/>
            <w:r w:rsidRPr="001E3809">
              <w:rPr>
                <w:rFonts w:ascii="Times New Roman" w:hAnsi="Times New Roman" w:cs="Times New Roman"/>
              </w:rPr>
              <w:t xml:space="preserve"> соответствием деятельности по распоряжению управляющими компаниями накоплениями для жилищного обеспечения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r>
              <w:rPr>
                <w:rFonts w:ascii="Times New Roman" w:hAnsi="Times New Roman" w:cs="Times New Roman"/>
              </w:rPr>
              <w:t>28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управляющей компанией, осуществляющей деятельность, предусмотренную Федеральным законом от 24 июля 2002 г. N 111-ФЗ</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24 июля 2002 г. N 111-ФЗ, статья 9,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proofErr w:type="gramStart"/>
            <w:r w:rsidRPr="001E3809">
              <w:rPr>
                <w:rFonts w:ascii="Times New Roman" w:hAnsi="Times New Roman" w:cs="Times New Roman"/>
              </w:rPr>
              <w:t>Бухгалтерская</w:t>
            </w:r>
            <w:proofErr w:type="gramEnd"/>
            <w:r w:rsidRPr="001E3809">
              <w:rPr>
                <w:rFonts w:ascii="Times New Roman" w:hAnsi="Times New Roman" w:cs="Times New Roman"/>
              </w:rPr>
              <w:t xml:space="preserve"> годовая по формированию и инвестированию средств пенсионных накоплений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DC24E4">
            <w:pPr>
              <w:pStyle w:val="ConsPlusNormal"/>
              <w:jc w:val="center"/>
              <w:rPr>
                <w:rFonts w:ascii="Times New Roman" w:hAnsi="Times New Roman" w:cs="Times New Roman"/>
              </w:rPr>
            </w:pPr>
            <w:r>
              <w:rPr>
                <w:rFonts w:ascii="Times New Roman" w:hAnsi="Times New Roman" w:cs="Times New Roman"/>
              </w:rPr>
              <w:t>29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 xml:space="preserve">Организация является специализированным депозитарием, </w:t>
            </w:r>
            <w:r w:rsidRPr="001E3809">
              <w:rPr>
                <w:rFonts w:ascii="Times New Roman" w:hAnsi="Times New Roman" w:cs="Times New Roman"/>
              </w:rPr>
              <w:lastRenderedPageBreak/>
              <w:t>осуществляющим деятельность, предусмотренную Федеральным законом от 24 июля 2002 г. N 111-ФЗ</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lastRenderedPageBreak/>
              <w:t>Федеральный закон от 24 июля 2002 г. N 111-ФЗ, статья 9,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proofErr w:type="gramStart"/>
            <w:r w:rsidRPr="001E3809">
              <w:rPr>
                <w:rFonts w:ascii="Times New Roman" w:hAnsi="Times New Roman" w:cs="Times New Roman"/>
              </w:rPr>
              <w:t>Бухгалтерская</w:t>
            </w:r>
            <w:proofErr w:type="gramEnd"/>
            <w:r w:rsidRPr="001E3809">
              <w:rPr>
                <w:rFonts w:ascii="Times New Roman" w:hAnsi="Times New Roman" w:cs="Times New Roman"/>
              </w:rPr>
              <w:t xml:space="preserve"> годовая по формированию и инвестированию </w:t>
            </w:r>
            <w:r w:rsidRPr="001E3809">
              <w:rPr>
                <w:rFonts w:ascii="Times New Roman" w:hAnsi="Times New Roman" w:cs="Times New Roman"/>
              </w:rPr>
              <w:lastRenderedPageBreak/>
              <w:t>средств пенсионных накоплений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lastRenderedPageBreak/>
              <w:t>Аудиторская организация</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lastRenderedPageBreak/>
              <w:t>3</w:t>
            </w:r>
            <w:r w:rsidR="002148DA">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некоммерческой организацией - собственником целевого капитала, если балансовая стоимость имущества, составляющего целевой капитал, превышает на конец отчетного года 20 миллионов рублей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2006 г. N 275-ФЗ, статья 6, часть 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proofErr w:type="gramStart"/>
            <w:r w:rsidRPr="001E3809">
              <w:rPr>
                <w:rFonts w:ascii="Times New Roman" w:hAnsi="Times New Roman" w:cs="Times New Roman"/>
              </w:rPr>
              <w:t>Бухгалтерская</w:t>
            </w:r>
            <w:proofErr w:type="gramEnd"/>
            <w:r w:rsidRPr="001E3809">
              <w:rPr>
                <w:rFonts w:ascii="Times New Roman" w:hAnsi="Times New Roman" w:cs="Times New Roman"/>
              </w:rPr>
              <w:t xml:space="preserve"> годовая в части, связанной с формированием и пополнением целевого капитала, использованием, распределением дохода от целевого капитала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3</w:t>
            </w:r>
            <w:r w:rsidR="002148DA">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получателем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2006 г. N 275-ФЗ, статья 7, часть 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r w:rsidRPr="001E3809">
              <w:rPr>
                <w:rFonts w:ascii="Times New Roman" w:hAnsi="Times New Roman" w:cs="Times New Roman"/>
              </w:rPr>
              <w:t>Бухгалтерская годовая в части использования дохода от целевого капитала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3</w:t>
            </w:r>
            <w:r w:rsidR="002148DA">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управляющей компанией, осуществляющей деятельность по доверительному управлению имуществом, составляющим целевой капитал, если балансовая стоимость этого имущества превышает на конец отчетного года 45 миллионов рублей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2006 г. N 275-ФЗ, статья 17, часть 1, пункт 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72C30">
            <w:pPr>
              <w:pStyle w:val="ConsPlusNormal"/>
              <w:rPr>
                <w:rFonts w:ascii="Times New Roman" w:hAnsi="Times New Roman" w:cs="Times New Roman"/>
              </w:rPr>
            </w:pPr>
            <w:proofErr w:type="gramStart"/>
            <w:r w:rsidRPr="001E3809">
              <w:rPr>
                <w:rFonts w:ascii="Times New Roman" w:hAnsi="Times New Roman" w:cs="Times New Roman"/>
              </w:rPr>
              <w:t>Бухгалтерская</w:t>
            </w:r>
            <w:proofErr w:type="gramEnd"/>
            <w:r w:rsidRPr="001E3809">
              <w:rPr>
                <w:rFonts w:ascii="Times New Roman" w:hAnsi="Times New Roman" w:cs="Times New Roman"/>
              </w:rPr>
              <w:t xml:space="preserve"> годовая, связанная с доверительным управлением имуществом, составляющим целевой капитал, а также с выплатой дохода от целевого капитала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3</w:t>
            </w:r>
            <w:r w:rsidR="002148DA">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жилищным накопительным кооперативом</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2004 г. N 215-ФЗ, статья 54,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3</w:t>
            </w:r>
            <w:r w:rsidR="002148DA">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кредитным кооперативом, если количество физических лиц, являющихся его членами, превышает 2 000 человек</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18 июля 2009 г. N 190-ФЗ, статья 31,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3</w:t>
            </w:r>
            <w:r w:rsidR="002148DA">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кредитным кооперативом второго уровня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18 июля 2009 г. N 190-ФЗ, статья 33, часть 10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3</w:t>
            </w:r>
            <w:r w:rsidR="002148DA">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 xml:space="preserve">Организация является </w:t>
            </w:r>
            <w:proofErr w:type="spellStart"/>
            <w:r w:rsidRPr="001E3809">
              <w:rPr>
                <w:rFonts w:ascii="Times New Roman" w:hAnsi="Times New Roman" w:cs="Times New Roman"/>
              </w:rPr>
              <w:t>саморегулируемой</w:t>
            </w:r>
            <w:proofErr w:type="spellEnd"/>
            <w:r w:rsidRPr="001E3809">
              <w:rPr>
                <w:rFonts w:ascii="Times New Roman" w:hAnsi="Times New Roman" w:cs="Times New Roman"/>
              </w:rPr>
              <w:t xml:space="preserve"> организацией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 декабря 2007 г. N 315-ФЗ, статья 12, часть 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3</w:t>
            </w:r>
            <w:r w:rsidR="002148DA">
              <w:rPr>
                <w:rFonts w:ascii="Times New Roman" w:hAnsi="Times New Roman" w:cs="Times New Roman"/>
              </w:rPr>
              <w:t>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некоммерческой организацией, выполняющей функции иностранного агента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12 января 1996 г. N 7-ФЗ, статья 32,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r>
              <w:rPr>
                <w:rFonts w:ascii="Times New Roman" w:hAnsi="Times New Roman" w:cs="Times New Roman"/>
              </w:rPr>
              <w:t>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структурным подразделением иностранной некоммерческой неправительственной организации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12 января 1996 г. N 7-ФЗ, статья 32,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DC24E4">
            <w:pPr>
              <w:pStyle w:val="ConsPlusNormal"/>
              <w:jc w:val="center"/>
              <w:rPr>
                <w:rFonts w:ascii="Times New Roman" w:hAnsi="Times New Roman" w:cs="Times New Roman"/>
              </w:rPr>
            </w:pPr>
            <w:r>
              <w:rPr>
                <w:rFonts w:ascii="Times New Roman" w:hAnsi="Times New Roman" w:cs="Times New Roman"/>
              </w:rPr>
              <w:lastRenderedPageBreak/>
              <w:t>39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застройщиком, привлекающим денежные средства участников долевого строительства для строительства многоквартирных домов и (или) иных объектов недвижимости (за исключением объектов производственного назначения)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2004 г. N 214-ФЗ, статья 20, часть 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4</w:t>
            </w:r>
            <w:r w:rsidR="002148DA">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Организация является региональным оператором, осуществляющим деятельность, предусмотренную Федеральным законом от 29 декабря 2004 г. N 188-ФЗ</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Жилищный кодекс Российской Федерации от 29 декабря 2004 г. N 188-ФЗ, статья 187,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88179E">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88179E" w:rsidRDefault="007A154E" w:rsidP="0088179E">
            <w:pPr>
              <w:pStyle w:val="ConsPlusNormal"/>
              <w:jc w:val="center"/>
              <w:outlineLvl w:val="0"/>
              <w:rPr>
                <w:rFonts w:ascii="Times New Roman" w:hAnsi="Times New Roman" w:cs="Times New Roman"/>
                <w:b/>
                <w:i/>
              </w:rPr>
            </w:pPr>
            <w:bookmarkStart w:id="3" w:name="Par246"/>
            <w:bookmarkEnd w:id="3"/>
            <w:r w:rsidRPr="0088179E">
              <w:rPr>
                <w:rFonts w:ascii="Times New Roman" w:hAnsi="Times New Roman" w:cs="Times New Roman"/>
                <w:b/>
                <w:i/>
              </w:rPr>
              <w:t>Конкретные организации</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4</w:t>
            </w:r>
            <w:r w:rsidR="002148DA">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Центральный банк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10 июля 2002 г. N 86-ФЗ, статья 93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4</w:t>
            </w:r>
            <w:r w:rsidR="002148DA">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Агентство по страхованию вкладов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23 декабря 2003 г. N 177-ФЗ, статья 24, часть 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4</w:t>
            </w:r>
            <w:r w:rsidR="002148DA">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Банк развития и внешнеэкономической деятельности (Внешэкономбанк)</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17 мая 2007 г. N 82-ФЗ, статья 8, часть 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4</w:t>
            </w:r>
            <w:r w:rsidR="002148DA">
              <w:rPr>
                <w:rFonts w:ascii="Times New Roman" w:hAnsi="Times New Roman" w:cs="Times New Roman"/>
              </w:rPr>
              <w:t>4</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Фонд содействия реформированию жилищно-коммунального хозяйства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21 июля 2007 г. N 185-ФЗ, статья 13, часть 1</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4</w:t>
            </w:r>
            <w:r w:rsidR="002148DA">
              <w:rPr>
                <w:rFonts w:ascii="Times New Roman" w:hAnsi="Times New Roman" w:cs="Times New Roman"/>
              </w:rPr>
              <w:t>5</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Государственная корпорация "</w:t>
            </w:r>
            <w:proofErr w:type="spellStart"/>
            <w:r w:rsidRPr="001E3809">
              <w:rPr>
                <w:rFonts w:ascii="Times New Roman" w:hAnsi="Times New Roman" w:cs="Times New Roman"/>
              </w:rPr>
              <w:t>Ростехнологии</w:t>
            </w:r>
            <w:proofErr w:type="spellEnd"/>
            <w:r w:rsidRPr="001E3809">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23 ноября 2007 г. N 270-ФЗ, статья 8, часть 4</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3</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4</w:t>
            </w:r>
            <w:r w:rsidR="002148DA">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Государственная корпорация по атомной энергии "</w:t>
            </w:r>
            <w:proofErr w:type="spellStart"/>
            <w:r w:rsidRPr="001E3809">
              <w:rPr>
                <w:rFonts w:ascii="Times New Roman" w:hAnsi="Times New Roman" w:cs="Times New Roman"/>
              </w:rPr>
              <w:t>Росатом</w:t>
            </w:r>
            <w:proofErr w:type="spellEnd"/>
            <w:r w:rsidRPr="001E3809">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 декабря 2007 г. N 317-ФЗ, статья 35, часть 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Консолидированная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4</w:t>
            </w:r>
            <w:r w:rsidR="002148DA">
              <w:rPr>
                <w:rFonts w:ascii="Times New Roman" w:hAnsi="Times New Roman" w:cs="Times New Roman"/>
              </w:rPr>
              <w:t>7</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Фонд содействия развитию жилищного строительства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24 июля 2008 г. N 161-ФЗ, статья 10, часть 1</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 xml:space="preserve">Аудиторская организация, индивидуальный </w:t>
            </w:r>
            <w:r w:rsidRPr="001E3809">
              <w:rPr>
                <w:rFonts w:ascii="Times New Roman" w:hAnsi="Times New Roman" w:cs="Times New Roman"/>
              </w:rPr>
              <w:lastRenderedPageBreak/>
              <w:t>аудитор</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2148DA" w:rsidP="00604410">
            <w:pPr>
              <w:pStyle w:val="ConsPlusNormal"/>
              <w:jc w:val="center"/>
              <w:rPr>
                <w:rFonts w:ascii="Times New Roman" w:hAnsi="Times New Roman" w:cs="Times New Roman"/>
              </w:rPr>
            </w:pPr>
            <w:r>
              <w:rPr>
                <w:rFonts w:ascii="Times New Roman" w:hAnsi="Times New Roman" w:cs="Times New Roman"/>
              </w:rPr>
              <w:lastRenderedPageBreak/>
              <w:t>48</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Открытое акционерное общество "Российские железные дороги"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1</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27 февраля 2003 г. N 29-ФЗ, статья 6, часть 2</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467B08" w:rsidP="00DC24E4">
            <w:pPr>
              <w:pStyle w:val="ConsPlusNormal"/>
              <w:jc w:val="center"/>
              <w:rPr>
                <w:rFonts w:ascii="Times New Roman" w:hAnsi="Times New Roman" w:cs="Times New Roman"/>
              </w:rPr>
            </w:pPr>
            <w:r>
              <w:rPr>
                <w:rFonts w:ascii="Times New Roman" w:hAnsi="Times New Roman" w:cs="Times New Roman"/>
              </w:rPr>
              <w:t>49</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Государственная компания "Российские автомобильные дороги"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Консолидированная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17 июля 2009 г. N 145-ФЗ, статья 18, часть 1</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5</w:t>
            </w:r>
            <w:r w:rsidR="00467B08">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13 мая 2008 г. N 68-ФЗ, статья 16, часть 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5</w:t>
            </w:r>
            <w:r w:rsidR="00467B08">
              <w:rPr>
                <w:rFonts w:ascii="Times New Roman" w:hAnsi="Times New Roman" w:cs="Times New Roman"/>
              </w:rPr>
              <w:t>1</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Фонд перспективных исследований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16 октября 2012 г. N 174-ФЗ, статья 18, часть 1</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5</w:t>
            </w:r>
            <w:r w:rsidR="00467B08">
              <w:rPr>
                <w:rFonts w:ascii="Times New Roman" w:hAnsi="Times New Roman" w:cs="Times New Roman"/>
              </w:rPr>
              <w:t>2</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Российский научный фонд</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3</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w:t>
            </w:r>
          </w:p>
        </w:tc>
      </w:tr>
      <w:tr w:rsidR="007A154E" w:rsidRPr="001E3809" w:rsidTr="00FD51D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 ноября 2013 г. N 291-ФЗ, статья 17, часть 1</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DC24E4">
            <w:pPr>
              <w:pStyle w:val="ConsPlusNormal"/>
              <w:jc w:val="center"/>
              <w:rPr>
                <w:rFonts w:ascii="Times New Roman" w:hAnsi="Times New Roman" w:cs="Times New Roman"/>
              </w:rPr>
            </w:pPr>
            <w:r w:rsidRPr="001E3809">
              <w:rPr>
                <w:rFonts w:ascii="Times New Roman" w:hAnsi="Times New Roman" w:cs="Times New Roman"/>
              </w:rPr>
              <w:t>5</w:t>
            </w:r>
            <w:r w:rsidR="00467B08">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 xml:space="preserve">Организация является национальным объединением </w:t>
            </w:r>
            <w:proofErr w:type="spellStart"/>
            <w:r w:rsidRPr="001E3809">
              <w:rPr>
                <w:rFonts w:ascii="Times New Roman" w:hAnsi="Times New Roman" w:cs="Times New Roman"/>
              </w:rPr>
              <w:t>саморегулируемых</w:t>
            </w:r>
            <w:proofErr w:type="spellEnd"/>
            <w:r w:rsidRPr="001E3809">
              <w:rPr>
                <w:rFonts w:ascii="Times New Roman" w:hAnsi="Times New Roman" w:cs="Times New Roman"/>
              </w:rPr>
              <w:t xml:space="preserve"> организаций оценщиков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29 июля 1998 г. N 135-ФЗ, статья 24.10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Бухгалтерская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индивидуальный аудитор</w:t>
            </w:r>
          </w:p>
        </w:tc>
      </w:tr>
      <w:tr w:rsidR="007A154E" w:rsidRPr="001E3809" w:rsidTr="0088179E">
        <w:tc>
          <w:tcPr>
            <w:tcW w:w="103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88179E" w:rsidRDefault="007A154E" w:rsidP="0088179E">
            <w:pPr>
              <w:pStyle w:val="ConsPlusNormal"/>
              <w:jc w:val="center"/>
              <w:outlineLvl w:val="0"/>
              <w:rPr>
                <w:rFonts w:ascii="Times New Roman" w:hAnsi="Times New Roman" w:cs="Times New Roman"/>
                <w:b/>
                <w:i/>
              </w:rPr>
            </w:pPr>
            <w:bookmarkStart w:id="4" w:name="Par321"/>
            <w:bookmarkStart w:id="5" w:name="Par327"/>
            <w:bookmarkEnd w:id="4"/>
            <w:bookmarkEnd w:id="5"/>
            <w:r w:rsidRPr="0088179E">
              <w:rPr>
                <w:rFonts w:ascii="Times New Roman" w:hAnsi="Times New Roman" w:cs="Times New Roman"/>
                <w:b/>
                <w:i/>
              </w:rPr>
              <w:t>Организация составляет консолидированную отчетность</w:t>
            </w:r>
          </w:p>
        </w:tc>
      </w:tr>
      <w:tr w:rsidR="007A154E" w:rsidRPr="001E3809" w:rsidTr="00FD51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jc w:val="center"/>
              <w:rPr>
                <w:rFonts w:ascii="Times New Roman" w:hAnsi="Times New Roman" w:cs="Times New Roman"/>
              </w:rPr>
            </w:pPr>
            <w:r w:rsidRPr="001E3809">
              <w:rPr>
                <w:rFonts w:ascii="Times New Roman" w:hAnsi="Times New Roman" w:cs="Times New Roman"/>
              </w:rPr>
              <w:t>5</w:t>
            </w:r>
            <w:r w:rsidR="00467B08">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Не поименованные в настоящей таблице организации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представляющие и (или) публикующие сводную (консолидированную) бухгалтерскую (финансовую) отчетность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Федеральный закон от 30 декабря 2008 г. N 307-ФЗ, статья 5, часть 1, пункт 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604410">
            <w:pPr>
              <w:pStyle w:val="ConsPlusNormal"/>
              <w:rPr>
                <w:rFonts w:ascii="Times New Roman" w:hAnsi="Times New Roman" w:cs="Times New Roman"/>
              </w:rPr>
            </w:pPr>
            <w:r w:rsidRPr="001E3809">
              <w:rPr>
                <w:rFonts w:ascii="Times New Roman" w:hAnsi="Times New Roman" w:cs="Times New Roman"/>
              </w:rPr>
              <w:t>Консолидированная годовая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54E" w:rsidRPr="001E3809" w:rsidRDefault="007A154E" w:rsidP="009155C3">
            <w:pPr>
              <w:pStyle w:val="ConsPlusNormal"/>
              <w:rPr>
                <w:rFonts w:ascii="Times New Roman" w:hAnsi="Times New Roman" w:cs="Times New Roman"/>
              </w:rPr>
            </w:pPr>
            <w:r w:rsidRPr="001E3809">
              <w:rPr>
                <w:rFonts w:ascii="Times New Roman" w:hAnsi="Times New Roman" w:cs="Times New Roman"/>
              </w:rPr>
              <w:t>Аудиторская организация, в штате которой имеется аудитор с аттестатом, выданным после 1 января 2011 г.</w:t>
            </w:r>
          </w:p>
        </w:tc>
      </w:tr>
    </w:tbl>
    <w:p w:rsidR="007A154E" w:rsidRPr="001E3809" w:rsidRDefault="007A154E" w:rsidP="007A154E">
      <w:pPr>
        <w:pStyle w:val="ConsPlusNormal"/>
        <w:jc w:val="both"/>
        <w:rPr>
          <w:rFonts w:ascii="Times New Roman" w:hAnsi="Times New Roman" w:cs="Times New Roman"/>
        </w:rPr>
      </w:pPr>
    </w:p>
    <w:p w:rsidR="0088179E" w:rsidRPr="0088179E" w:rsidRDefault="00E76257" w:rsidP="00DE5823">
      <w:pPr>
        <w:pStyle w:val="a3"/>
        <w:jc w:val="both"/>
        <w:rPr>
          <w:sz w:val="20"/>
          <w:szCs w:val="20"/>
        </w:rPr>
      </w:pPr>
      <w:r w:rsidRPr="0088179E">
        <w:rPr>
          <w:b/>
          <w:bCs/>
          <w:sz w:val="20"/>
          <w:szCs w:val="20"/>
        </w:rPr>
        <w:t> </w:t>
      </w:r>
    </w:p>
    <w:p w:rsidR="00E76257" w:rsidRPr="001E3809" w:rsidRDefault="00E76257" w:rsidP="00DE5823">
      <w:pPr>
        <w:pStyle w:val="a3"/>
        <w:jc w:val="both"/>
      </w:pPr>
    </w:p>
    <w:sectPr w:rsidR="00E76257" w:rsidRPr="001E3809" w:rsidSect="00337812">
      <w:pgSz w:w="11906" w:h="16838" w:code="9"/>
      <w:pgMar w:top="567" w:right="1134" w:bottom="454" w:left="1247" w:header="958" w:footer="28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1906"/>
    <w:multiLevelType w:val="hybridMultilevel"/>
    <w:tmpl w:val="42CE419A"/>
    <w:lvl w:ilvl="0" w:tplc="2E502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6257"/>
    <w:rsid w:val="000441F5"/>
    <w:rsid w:val="000D3A0E"/>
    <w:rsid w:val="001C79C1"/>
    <w:rsid w:val="001E3809"/>
    <w:rsid w:val="002148DA"/>
    <w:rsid w:val="002E79E7"/>
    <w:rsid w:val="00337812"/>
    <w:rsid w:val="00381786"/>
    <w:rsid w:val="0039617A"/>
    <w:rsid w:val="00400E41"/>
    <w:rsid w:val="00405E3F"/>
    <w:rsid w:val="00436176"/>
    <w:rsid w:val="00467B08"/>
    <w:rsid w:val="005029BA"/>
    <w:rsid w:val="006315AC"/>
    <w:rsid w:val="00672C30"/>
    <w:rsid w:val="00690EAF"/>
    <w:rsid w:val="006D6EC0"/>
    <w:rsid w:val="006D7E4F"/>
    <w:rsid w:val="0076772F"/>
    <w:rsid w:val="007A154E"/>
    <w:rsid w:val="0081214E"/>
    <w:rsid w:val="0088179E"/>
    <w:rsid w:val="008A27D2"/>
    <w:rsid w:val="009155C3"/>
    <w:rsid w:val="00952EDA"/>
    <w:rsid w:val="009D0439"/>
    <w:rsid w:val="009D51AB"/>
    <w:rsid w:val="00A01C76"/>
    <w:rsid w:val="00B14E13"/>
    <w:rsid w:val="00C54745"/>
    <w:rsid w:val="00C7171E"/>
    <w:rsid w:val="00D30F93"/>
    <w:rsid w:val="00D96028"/>
    <w:rsid w:val="00DC24E4"/>
    <w:rsid w:val="00DE5823"/>
    <w:rsid w:val="00DE5F22"/>
    <w:rsid w:val="00DE6540"/>
    <w:rsid w:val="00DF7F44"/>
    <w:rsid w:val="00E76257"/>
    <w:rsid w:val="00F65903"/>
    <w:rsid w:val="00F8347D"/>
    <w:rsid w:val="00F85B3C"/>
    <w:rsid w:val="00F941F7"/>
    <w:rsid w:val="00FD5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154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39617A"/>
    <w:rPr>
      <w:color w:val="0000FF" w:themeColor="hyperlink"/>
      <w:u w:val="single"/>
    </w:rPr>
  </w:style>
  <w:style w:type="character" w:styleId="a5">
    <w:name w:val="FollowedHyperlink"/>
    <w:basedOn w:val="a0"/>
    <w:uiPriority w:val="99"/>
    <w:semiHidden/>
    <w:unhideWhenUsed/>
    <w:rsid w:val="004361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7076202">
      <w:bodyDiv w:val="1"/>
      <w:marLeft w:val="0"/>
      <w:marRight w:val="0"/>
      <w:marTop w:val="0"/>
      <w:marBottom w:val="0"/>
      <w:divBdr>
        <w:top w:val="none" w:sz="0" w:space="0" w:color="auto"/>
        <w:left w:val="none" w:sz="0" w:space="0" w:color="auto"/>
        <w:bottom w:val="none" w:sz="0" w:space="0" w:color="auto"/>
        <w:right w:val="none" w:sz="0" w:space="0" w:color="auto"/>
      </w:divBdr>
    </w:div>
    <w:div w:id="1103037876">
      <w:bodyDiv w:val="1"/>
      <w:marLeft w:val="0"/>
      <w:marRight w:val="0"/>
      <w:marTop w:val="0"/>
      <w:marBottom w:val="0"/>
      <w:divBdr>
        <w:top w:val="none" w:sz="0" w:space="0" w:color="auto"/>
        <w:left w:val="none" w:sz="0" w:space="0" w:color="auto"/>
        <w:bottom w:val="none" w:sz="0" w:space="0" w:color="auto"/>
        <w:right w:val="none" w:sz="0" w:space="0" w:color="auto"/>
      </w:divBdr>
    </w:div>
    <w:div w:id="18647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fin.ru/ru/perfomance/audit/basi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8</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nvsb</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P54_LysenkoNK</dc:creator>
  <cp:keywords/>
  <dc:description/>
  <cp:lastModifiedBy>ixxx</cp:lastModifiedBy>
  <cp:revision>15</cp:revision>
  <cp:lastPrinted>2015-03-12T04:20:00Z</cp:lastPrinted>
  <dcterms:created xsi:type="dcterms:W3CDTF">2015-02-18T06:17:00Z</dcterms:created>
  <dcterms:modified xsi:type="dcterms:W3CDTF">2016-01-15T09:20:00Z</dcterms:modified>
</cp:coreProperties>
</file>